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201</w:t>
      </w:r>
      <w:r>
        <w:rPr>
          <w:rFonts w:hint="eastAsia" w:ascii="宋体" w:hAnsi="宋体"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Cs/>
          <w:sz w:val="36"/>
          <w:szCs w:val="36"/>
        </w:rPr>
        <w:t>年毕业生</w:t>
      </w:r>
      <w:r>
        <w:rPr>
          <w:rFonts w:hint="eastAsia" w:ascii="宋体" w:hAnsi="宋体"/>
          <w:bCs/>
          <w:sz w:val="36"/>
          <w:szCs w:val="36"/>
          <w:lang w:val="en-US" w:eastAsia="zh-CN"/>
        </w:rPr>
        <w:t>春季</w:t>
      </w:r>
      <w:r>
        <w:rPr>
          <w:rFonts w:hint="eastAsia" w:ascii="宋体" w:hAnsi="宋体"/>
          <w:bCs/>
          <w:sz w:val="36"/>
          <w:szCs w:val="36"/>
        </w:rPr>
        <w:t>就业双选会参会回执</w:t>
      </w:r>
      <w:bookmarkStart w:id="0" w:name="_GoBack"/>
      <w:bookmarkEnd w:id="0"/>
    </w:p>
    <w:tbl>
      <w:tblPr>
        <w:tblStyle w:val="5"/>
        <w:tblW w:w="95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648"/>
        <w:gridCol w:w="1380"/>
        <w:gridCol w:w="1912"/>
        <w:gridCol w:w="198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联系人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QQ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1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招聘专业</w:t>
            </w:r>
          </w:p>
        </w:tc>
        <w:tc>
          <w:tcPr>
            <w:tcW w:w="494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大专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针灸推拿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护理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康复治疗技术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中医康复保健</w:t>
            </w: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需求人数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单位简介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Cs/>
          <w:sz w:val="28"/>
          <w:szCs w:val="28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077" w:bottom="28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